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92B" w:rsidRPr="0073292B" w:rsidRDefault="0073292B" w:rsidP="0073292B">
      <w:pPr>
        <w:shd w:val="clear" w:color="auto" w:fill="FFFFFF"/>
        <w:spacing w:before="300" w:after="400" w:line="240" w:lineRule="auto"/>
        <w:ind w:firstLine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73292B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Kandidát na starostu obce môže kandidovať aj na poslanca obecného zastupiteľstva.</w:t>
      </w:r>
    </w:p>
    <w:p w:rsidR="0073292B" w:rsidRPr="0073292B" w:rsidRDefault="0073292B" w:rsidP="00732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292B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750pt;height:1.5pt" o:hrpct="0" o:hralign="center" o:hrstd="t" o:hr="t" fillcolor="#a0a0a0" stroked="f"/>
        </w:pict>
      </w:r>
    </w:p>
    <w:p w:rsidR="0073292B" w:rsidRPr="0073292B" w:rsidRDefault="0073292B" w:rsidP="0073292B">
      <w:pPr>
        <w:shd w:val="clear" w:color="auto" w:fill="FFFFFF"/>
        <w:spacing w:before="120" w:after="120" w:line="240" w:lineRule="auto"/>
        <w:jc w:val="center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73292B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MINIMÁLNY POČET PODPISOV VOLIČOV PODPORUJÚCICH KANDIDATÚRU NEZÁVISLÉHO KANDIDÁTA</w:t>
      </w:r>
      <w:r w:rsidRPr="0073292B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PRE VOĽBY POSLANCOV OBECNÉHO ZASTUPITEĽSTVA A VOĽBY STAROSTU OBCE</w:t>
      </w:r>
    </w:p>
    <w:tbl>
      <w:tblPr>
        <w:tblW w:w="160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5230"/>
        <w:gridCol w:w="5352"/>
        <w:gridCol w:w="2692"/>
      </w:tblGrid>
      <w:tr w:rsidR="0073292B" w:rsidRPr="0073292B" w:rsidTr="0073292B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Počet obyvateľov obce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Počet podpisov voličov</w:t>
            </w: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br/>
              <w:t>na podpisovej listine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292B" w:rsidRPr="0073292B" w:rsidTr="0073292B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do 50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292B" w:rsidRPr="0073292B" w:rsidTr="0073292B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51 - 100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292B" w:rsidRPr="0073292B" w:rsidTr="0073292B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101 - 500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292B" w:rsidRPr="0073292B" w:rsidTr="0073292B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501 - 2 000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292B" w:rsidRPr="0073292B" w:rsidTr="0073292B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2 001 - 20 000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292B" w:rsidRPr="0073292B" w:rsidTr="0073292B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20 001 - 100 000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292B" w:rsidRPr="0073292B" w:rsidTr="0073292B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nad 100 000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1 000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92B" w:rsidRPr="0073292B" w:rsidRDefault="0073292B" w:rsidP="0073292B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73292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73292B" w:rsidRPr="0073292B" w:rsidRDefault="0073292B" w:rsidP="0073292B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73292B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</w:t>
      </w:r>
    </w:p>
    <w:p w:rsidR="00302523" w:rsidRPr="0073292B" w:rsidRDefault="0073292B">
      <w:pPr>
        <w:rPr>
          <w:sz w:val="32"/>
          <w:szCs w:val="32"/>
        </w:rPr>
      </w:pPr>
      <w:r w:rsidRPr="0073292B">
        <w:rPr>
          <w:sz w:val="32"/>
          <w:szCs w:val="32"/>
        </w:rPr>
        <w:t>Obec Hosťovce má 222 obyvateľov.</w:t>
      </w:r>
      <w:bookmarkStart w:id="0" w:name="_GoBack"/>
      <w:bookmarkEnd w:id="0"/>
    </w:p>
    <w:sectPr w:rsidR="00302523" w:rsidRPr="0073292B" w:rsidSect="007329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2B"/>
    <w:rsid w:val="000605FA"/>
    <w:rsid w:val="004D72FA"/>
    <w:rsid w:val="007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6279"/>
  <w15:chartTrackingRefBased/>
  <w15:docId w15:val="{45FEE81C-5F56-4FF3-B422-F324D634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3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CSERVENYÁKOVÁ Anna</dc:creator>
  <cp:keywords/>
  <dc:description/>
  <cp:lastModifiedBy>CSERVENYÁKOVÁ Anna</cp:lastModifiedBy>
  <cp:revision>1</cp:revision>
  <dcterms:created xsi:type="dcterms:W3CDTF">2026-07-09T08:25:00Z</dcterms:created>
  <dcterms:modified xsi:type="dcterms:W3CDTF">2026-07-09T08:28:00Z</dcterms:modified>
</cp:coreProperties>
</file>